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18"/>
          <w:szCs w:val="18"/>
        </w:rPr>
      </w:pPr>
      <w:r>
        <w:rPr>
          <w:rFonts w:ascii="黑体" w:hAnsi="黑体" w:eastAsia="黑体"/>
          <w:b/>
          <w:sz w:val="44"/>
          <w:szCs w:val="44"/>
        </w:rPr>
        <w:t>报到须知</w:t>
      </w:r>
    </w:p>
    <w:p>
      <w:pPr>
        <w:jc w:val="center"/>
        <w:rPr>
          <w:rFonts w:ascii="黑体" w:hAnsi="黑体" w:eastAsia="黑体"/>
          <w:b/>
          <w:sz w:val="18"/>
          <w:szCs w:val="18"/>
        </w:rPr>
      </w:pPr>
    </w:p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乘车路线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</w:p>
    <w:p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/>
          <w:bCs/>
          <w:sz w:val="32"/>
          <w:szCs w:val="32"/>
        </w:rPr>
        <w:drawing>
          <wp:inline distT="0" distB="0" distL="0" distR="0">
            <wp:extent cx="3305175" cy="288607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导航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bCs/>
          <w:sz w:val="32"/>
          <w:szCs w:val="32"/>
        </w:rPr>
        <w:t>在地址栏输入</w:t>
      </w:r>
      <w:r>
        <w:rPr>
          <w:rFonts w:hint="eastAsia" w:ascii="仿宋" w:hAnsi="仿宋" w:eastAsia="仿宋"/>
          <w:bCs/>
          <w:sz w:val="32"/>
          <w:szCs w:val="32"/>
        </w:rPr>
        <w:t>“中国人民公安大学木樨地校区”，搜索后，在结果处选择“北门”。</w:t>
      </w:r>
    </w:p>
    <w:p>
      <w:pPr>
        <w:ind w:firstLine="42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到达公安大学后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告知校门值班保安人员</w:t>
      </w:r>
      <w:r>
        <w:rPr>
          <w:rFonts w:hint="eastAsia" w:ascii="仿宋" w:hAnsi="仿宋" w:eastAsia="仿宋"/>
          <w:bCs/>
          <w:sz w:val="32"/>
          <w:szCs w:val="32"/>
        </w:rPr>
        <w:t>是“保安行业高级研修班学员”即可进入校园。</w:t>
      </w:r>
    </w:p>
    <w:p>
      <w:pPr>
        <w:ind w:right="210" w:rightChars="1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北京西站</w:t>
      </w:r>
      <w:r>
        <w:rPr>
          <w:rFonts w:hint="eastAsia" w:ascii="仿宋" w:hAnsi="仿宋" w:eastAsia="仿宋"/>
          <w:sz w:val="32"/>
          <w:szCs w:val="32"/>
        </w:rPr>
        <w:t>：乘地铁9号线至军事博物馆换乘</w:t>
      </w:r>
      <w:r>
        <w:rPr>
          <w:rFonts w:ascii="仿宋" w:hAnsi="仿宋" w:eastAsia="仿宋"/>
          <w:sz w:val="32"/>
          <w:szCs w:val="32"/>
        </w:rPr>
        <w:t>地铁</w:t>
      </w:r>
      <w:r>
        <w:rPr>
          <w:rFonts w:hint="eastAsia" w:ascii="仿宋" w:hAnsi="仿宋" w:eastAsia="仿宋"/>
          <w:sz w:val="32"/>
          <w:szCs w:val="32"/>
        </w:rPr>
        <w:t>一号线，至木樨地站从C2东南口出站，步行719米，约11分钟抵达中国人民公安大学木樨地校区北门。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北京南站</w:t>
      </w:r>
      <w:r>
        <w:rPr>
          <w:rFonts w:hint="eastAsia" w:ascii="仿宋" w:hAnsi="仿宋" w:eastAsia="仿宋"/>
          <w:sz w:val="32"/>
          <w:szCs w:val="32"/>
        </w:rPr>
        <w:t>：乘</w:t>
      </w:r>
      <w:r>
        <w:rPr>
          <w:rFonts w:ascii="仿宋" w:hAnsi="仿宋" w:eastAsia="仿宋"/>
          <w:sz w:val="32"/>
          <w:szCs w:val="32"/>
        </w:rPr>
        <w:t>地铁</w:t>
      </w:r>
      <w:r>
        <w:rPr>
          <w:rFonts w:hint="eastAsia" w:ascii="仿宋" w:hAnsi="仿宋" w:eastAsia="仿宋"/>
          <w:sz w:val="32"/>
          <w:szCs w:val="32"/>
        </w:rPr>
        <w:t>4号线到西单站，换乘1号线至地铁木樨地站，从C2东南口出站，步行719米，约11分钟抵达中国人民公安大学木樨地校区北门。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首都机场</w:t>
      </w:r>
      <w:r>
        <w:rPr>
          <w:rFonts w:hint="eastAsia" w:ascii="仿宋" w:hAnsi="仿宋" w:eastAsia="仿宋"/>
          <w:sz w:val="32"/>
          <w:szCs w:val="32"/>
        </w:rPr>
        <w:t>：公交乘机场大巴2号线北京南站线（1号航站楼），开往北京南站方向，至西单站换乘地铁1号线至木樨地站，从C2东南口出站，步行719米，约11分钟抵达中国人民公安大学木樨地校区北门。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drawing>
          <wp:inline distT="0" distB="0" distL="0" distR="0">
            <wp:extent cx="4914900" cy="362966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3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绿</w:t>
      </w:r>
      <w:r>
        <w:rPr>
          <w:rFonts w:ascii="仿宋" w:hAnsi="仿宋" w:eastAsia="仿宋"/>
          <w:bCs/>
          <w:sz w:val="32"/>
          <w:szCs w:val="32"/>
        </w:rPr>
        <w:t>色线为</w:t>
      </w:r>
      <w:r>
        <w:rPr>
          <w:rFonts w:hint="eastAsia" w:ascii="仿宋" w:hAnsi="仿宋" w:eastAsia="仿宋"/>
          <w:bCs/>
          <w:sz w:val="32"/>
          <w:szCs w:val="32"/>
        </w:rPr>
        <w:t>北</w:t>
      </w:r>
      <w:r>
        <w:rPr>
          <w:rFonts w:ascii="仿宋" w:hAnsi="仿宋" w:eastAsia="仿宋"/>
          <w:bCs/>
          <w:sz w:val="32"/>
          <w:szCs w:val="32"/>
        </w:rPr>
        <w:t>门至</w:t>
      </w:r>
      <w:r>
        <w:rPr>
          <w:rFonts w:hint="eastAsia" w:ascii="仿宋" w:hAnsi="仿宋" w:eastAsia="仿宋"/>
          <w:bCs/>
          <w:sz w:val="32"/>
          <w:szCs w:val="32"/>
        </w:rPr>
        <w:t>高警</w:t>
      </w:r>
      <w:r>
        <w:rPr>
          <w:rFonts w:ascii="仿宋" w:hAnsi="仿宋" w:eastAsia="仿宋"/>
          <w:bCs/>
          <w:sz w:val="32"/>
          <w:szCs w:val="32"/>
        </w:rPr>
        <w:t>楼行走路线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报到联系人</w:t>
      </w:r>
      <w:r>
        <w:rPr>
          <w:rFonts w:hint="eastAsia" w:ascii="黑体" w:hAnsi="黑体" w:eastAsia="黑体"/>
          <w:b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</w:rPr>
        <w:t>陈女士  13611294846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吴</w:t>
      </w:r>
      <w:r>
        <w:rPr>
          <w:rFonts w:hint="eastAsia" w:ascii="仿宋" w:hAnsi="仿宋" w:eastAsia="仿宋"/>
          <w:sz w:val="32"/>
          <w:szCs w:val="32"/>
        </w:rPr>
        <w:t>女士  13911677423</w:t>
      </w:r>
      <w:r>
        <w:rPr>
          <w:rFonts w:ascii="仿宋" w:hAnsi="仿宋" w:eastAsia="仿宋"/>
          <w:sz w:val="32"/>
          <w:szCs w:val="32"/>
        </w:rPr>
        <w:t xml:space="preserve">                    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孙</w:t>
      </w:r>
      <w:r>
        <w:rPr>
          <w:rFonts w:hint="eastAsia" w:ascii="仿宋" w:hAnsi="仿宋" w:eastAsia="仿宋"/>
          <w:sz w:val="32"/>
          <w:szCs w:val="32"/>
        </w:rPr>
        <w:t>女士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 18519052187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报道程序：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签到，领材料；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交照片（2张2寸证件照）；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扫码进入班级群；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关注“安全缘” 在线培训平台（用于上课签到、考试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问券调查）：扫描 “安全缘”二维码→关注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注意事项：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报到需携带本人身份证。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携带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张2寸免冠照片，并在照片背面用圆珠笔写好名字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用于制作结业证书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报名时将发放培训手册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培训证件</w:t>
      </w:r>
      <w:r>
        <w:rPr>
          <w:rFonts w:hint="eastAsia" w:ascii="仿宋" w:hAnsi="仿宋" w:eastAsia="仿宋"/>
          <w:sz w:val="32"/>
          <w:szCs w:val="32"/>
        </w:rPr>
        <w:t>、教材、文具等。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报到前未缴纳培训费的学员需现场缴纳培训费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培训第一日照集体照，建议参训学员着正装。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培训住宿费用自理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享受内部价每晚</w:t>
      </w:r>
      <w:r>
        <w:rPr>
          <w:rFonts w:hint="eastAsia" w:ascii="仿宋" w:hAnsi="仿宋" w:eastAsia="仿宋"/>
          <w:sz w:val="32"/>
          <w:szCs w:val="32"/>
        </w:rPr>
        <w:t>380元/间，</w:t>
      </w:r>
      <w:r>
        <w:rPr>
          <w:rFonts w:ascii="仿宋" w:hAnsi="仿宋" w:eastAsia="仿宋"/>
          <w:sz w:val="32"/>
          <w:szCs w:val="32"/>
        </w:rPr>
        <w:t>培训班整体预定房间为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28日、29日、30日、31日四晚房间，</w:t>
      </w:r>
      <w:r>
        <w:rPr>
          <w:rFonts w:hint="eastAsia" w:ascii="仿宋" w:hAnsi="仿宋" w:eastAsia="仿宋"/>
          <w:b/>
          <w:sz w:val="32"/>
          <w:szCs w:val="32"/>
        </w:rPr>
        <w:t>如需增加住宿天数，需在报到时向宾馆说明</w:t>
      </w:r>
      <w:r>
        <w:rPr>
          <w:rFonts w:hint="eastAsia" w:ascii="仿宋" w:hAnsi="仿宋" w:eastAsia="仿宋"/>
          <w:sz w:val="32"/>
          <w:szCs w:val="32"/>
        </w:rPr>
        <w:t>，近期校内培训较多，宾馆房间有限，不能满足所有学员延住需求，请学员予以支持配合。住宿费直接交到宾馆前台，宾馆开具住宿发票。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报到时如选择单人单间住宿</w:t>
      </w:r>
      <w:r>
        <w:rPr>
          <w:rFonts w:hint="eastAsia" w:ascii="仿宋" w:hAnsi="仿宋" w:eastAsia="仿宋"/>
          <w:sz w:val="32"/>
          <w:szCs w:val="32"/>
        </w:rPr>
        <w:t>，则由本人支付全部房费，如选择随机安排双人房间，则需支付一半房费，房间安排可由学员自由组合，或由宾馆根据学员情况统一安排。由于培训班人数较多，校内宾馆房间有限，不能确定满足所有学员均为单人单间住宿，故现场会临时做出调剂安排，请学员予以支持配合。</w:t>
      </w:r>
    </w:p>
    <w:p>
      <w:pPr>
        <w:numPr>
          <w:ilvl w:val="0"/>
          <w:numId w:val="2"/>
        </w:numPr>
        <w:ind w:left="0" w:firstLine="8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公安大学校内不允许社会车辆停放，驾车前来的学员需在校外自行安排车辆停放。</w:t>
      </w:r>
    </w:p>
    <w:p>
      <w:pPr>
        <w:numPr>
          <w:ilvl w:val="0"/>
          <w:numId w:val="2"/>
        </w:numPr>
        <w:ind w:left="0" w:firstLine="851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有其他未尽事宜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请电话咨询报到联系人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将给予细致解答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缴费方式：</w:t>
      </w:r>
    </w:p>
    <w:p>
      <w:pPr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金额：4200元</w:t>
      </w:r>
    </w:p>
    <w:p>
      <w:pPr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开户单位：公大防务（北京）科技有限公司</w:t>
      </w:r>
    </w:p>
    <w:p>
      <w:pPr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开户行：中国建设银行北京金安支行</w:t>
      </w:r>
    </w:p>
    <w:p>
      <w:pPr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银行账户：11050191360000000326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报名汇款请在汇款用途栏注明“保安研修班”，开班后统一开具发票。学员开学后中途退学者，学费不予退还。</w:t>
      </w:r>
    </w:p>
    <w:p>
      <w:pPr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开票及住宿信息：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方式一：书面表格填写。</w:t>
      </w:r>
    </w:p>
    <w:p>
      <w:pPr>
        <w:ind w:firstLine="640" w:firstLineChars="200"/>
        <w:rPr>
          <w:rFonts w:ascii="仿宋" w:hAnsi="仿宋" w:eastAsia="仿宋"/>
          <w:color w:val="0563C1" w:themeColor="hyperlink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请参加培训人员认真填写表格发至报名邮箱 </w:t>
      </w:r>
      <w:r>
        <w:fldChar w:fldCharType="begin"/>
      </w:r>
      <w:r>
        <w:instrText xml:space="preserve"> HYPERLINK "mailto:chenxue@chinashield.com.cn" </w:instrText>
      </w:r>
      <w:r>
        <w:fldChar w:fldCharType="separate"/>
      </w:r>
      <w:r>
        <w:rPr>
          <w:rStyle w:val="8"/>
          <w:rFonts w:hint="eastAsia" w:ascii="仿宋" w:hAnsi="仿宋" w:eastAsia="仿宋"/>
          <w:b/>
          <w:sz w:val="28"/>
          <w:szCs w:val="28"/>
        </w:rPr>
        <w:t>chenxue@chinashield.com.cn</w:t>
      </w:r>
      <w:r>
        <w:rPr>
          <w:rStyle w:val="8"/>
          <w:rFonts w:hint="eastAsia"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 表格见下方。</w:t>
      </w:r>
    </w:p>
    <w:tbl>
      <w:tblPr>
        <w:tblStyle w:val="5"/>
        <w:tblpPr w:leftFromText="180" w:rightFromText="180" w:vertAnchor="page" w:horzAnchor="margin" w:tblpY="2296"/>
        <w:tblW w:w="8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1560"/>
        <w:gridCol w:w="1999"/>
        <w:gridCol w:w="2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报名单位：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开票名称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开票类型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□普票□专票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73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4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□不住   □单人间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□随机安排2人间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□不住   □单人间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□随机安排2人间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□不住   □单人间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□随机安排2人间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□不住   □单人间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□随机安排2人间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□不住   □单人间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□随机安排2人间</w:t>
            </w: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开票及住宿信息表</w:t>
      </w:r>
    </w:p>
    <w:p/>
    <w:p>
      <w:pPr>
        <w:ind w:left="1800" w:right="965" w:rightChars="460" w:hanging="1800" w:hangingChars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注：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此表复印有效</w:t>
      </w:r>
    </w:p>
    <w:p>
      <w:pPr>
        <w:ind w:right="965" w:rightChars="46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咨询电话：陈女士  13611294846   010-56676393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方式二：网上填写。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手机扫描下方二维码进行网上填写。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857500" cy="2857500"/>
            <wp:effectExtent l="0" t="0" r="0" b="0"/>
            <wp:docPr id="1" name="图片 1" descr="5aaf3a38efc9601ce9ca912ae005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af3a38efc9601ce9ca912ae0056e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bidi w:val="0"/>
        <w:jc w:val="left"/>
        <w:rPr>
          <w:rFonts w:ascii="黑体" w:hAnsi="黑体" w:eastAsia="黑体"/>
          <w:sz w:val="15"/>
          <w:szCs w:val="15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2A7"/>
    <w:multiLevelType w:val="multilevel"/>
    <w:tmpl w:val="1DB612A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9F7D54"/>
    <w:multiLevelType w:val="singleLevel"/>
    <w:tmpl w:val="3C9F7D54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eastAsia" w:ascii="仿宋" w:hAnsi="仿宋" w:eastAsia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225C6"/>
    <w:rsid w:val="000458F9"/>
    <w:rsid w:val="00050D17"/>
    <w:rsid w:val="00082683"/>
    <w:rsid w:val="00084491"/>
    <w:rsid w:val="000A53BE"/>
    <w:rsid w:val="000B275B"/>
    <w:rsid w:val="000B59A6"/>
    <w:rsid w:val="00113240"/>
    <w:rsid w:val="00125943"/>
    <w:rsid w:val="00126B02"/>
    <w:rsid w:val="00176A3D"/>
    <w:rsid w:val="00184A14"/>
    <w:rsid w:val="00193612"/>
    <w:rsid w:val="001A195B"/>
    <w:rsid w:val="001A3D43"/>
    <w:rsid w:val="001A3EDA"/>
    <w:rsid w:val="001A486B"/>
    <w:rsid w:val="001F5213"/>
    <w:rsid w:val="00204010"/>
    <w:rsid w:val="002200DE"/>
    <w:rsid w:val="002723F1"/>
    <w:rsid w:val="002E7420"/>
    <w:rsid w:val="002F33B5"/>
    <w:rsid w:val="00345598"/>
    <w:rsid w:val="003915A4"/>
    <w:rsid w:val="003B7936"/>
    <w:rsid w:val="003E3B80"/>
    <w:rsid w:val="004001A3"/>
    <w:rsid w:val="00413A9C"/>
    <w:rsid w:val="0041417E"/>
    <w:rsid w:val="004168F7"/>
    <w:rsid w:val="0043530A"/>
    <w:rsid w:val="00443100"/>
    <w:rsid w:val="0047004C"/>
    <w:rsid w:val="004831A0"/>
    <w:rsid w:val="00493E62"/>
    <w:rsid w:val="004951B9"/>
    <w:rsid w:val="00497A2B"/>
    <w:rsid w:val="004C14D7"/>
    <w:rsid w:val="004D478E"/>
    <w:rsid w:val="00550937"/>
    <w:rsid w:val="005808EF"/>
    <w:rsid w:val="005831C7"/>
    <w:rsid w:val="005905AA"/>
    <w:rsid w:val="00593BA3"/>
    <w:rsid w:val="00594E34"/>
    <w:rsid w:val="005C46DD"/>
    <w:rsid w:val="005C6674"/>
    <w:rsid w:val="005E28AF"/>
    <w:rsid w:val="00606065"/>
    <w:rsid w:val="00615C81"/>
    <w:rsid w:val="00646E90"/>
    <w:rsid w:val="00662ACA"/>
    <w:rsid w:val="00664F92"/>
    <w:rsid w:val="00684FF4"/>
    <w:rsid w:val="00685B67"/>
    <w:rsid w:val="00690EB5"/>
    <w:rsid w:val="006A09A3"/>
    <w:rsid w:val="006E4256"/>
    <w:rsid w:val="00700A7F"/>
    <w:rsid w:val="00712973"/>
    <w:rsid w:val="00754B20"/>
    <w:rsid w:val="007D5C6E"/>
    <w:rsid w:val="007D5ED4"/>
    <w:rsid w:val="008146AD"/>
    <w:rsid w:val="00833896"/>
    <w:rsid w:val="00852494"/>
    <w:rsid w:val="008821F3"/>
    <w:rsid w:val="008E5191"/>
    <w:rsid w:val="00914E08"/>
    <w:rsid w:val="00937C03"/>
    <w:rsid w:val="009474F1"/>
    <w:rsid w:val="009E5A71"/>
    <w:rsid w:val="009F207B"/>
    <w:rsid w:val="009F381F"/>
    <w:rsid w:val="00A133FA"/>
    <w:rsid w:val="00A26636"/>
    <w:rsid w:val="00A35616"/>
    <w:rsid w:val="00A73265"/>
    <w:rsid w:val="00A82B89"/>
    <w:rsid w:val="00AC3F8D"/>
    <w:rsid w:val="00AD2715"/>
    <w:rsid w:val="00B15A18"/>
    <w:rsid w:val="00B3641E"/>
    <w:rsid w:val="00B436C3"/>
    <w:rsid w:val="00B65005"/>
    <w:rsid w:val="00B763D8"/>
    <w:rsid w:val="00B86921"/>
    <w:rsid w:val="00BC6817"/>
    <w:rsid w:val="00BD2E7A"/>
    <w:rsid w:val="00BD3563"/>
    <w:rsid w:val="00C12690"/>
    <w:rsid w:val="00C14AA3"/>
    <w:rsid w:val="00C14E0F"/>
    <w:rsid w:val="00C23EC8"/>
    <w:rsid w:val="00C263D8"/>
    <w:rsid w:val="00C44F63"/>
    <w:rsid w:val="00C45A2D"/>
    <w:rsid w:val="00C53814"/>
    <w:rsid w:val="00C61BE4"/>
    <w:rsid w:val="00C80891"/>
    <w:rsid w:val="00C82F91"/>
    <w:rsid w:val="00CF7311"/>
    <w:rsid w:val="00D00EEA"/>
    <w:rsid w:val="00D20972"/>
    <w:rsid w:val="00D2286F"/>
    <w:rsid w:val="00D378C4"/>
    <w:rsid w:val="00D83345"/>
    <w:rsid w:val="00D83D6C"/>
    <w:rsid w:val="00DC0D0B"/>
    <w:rsid w:val="00DE7775"/>
    <w:rsid w:val="00E01071"/>
    <w:rsid w:val="00E12230"/>
    <w:rsid w:val="00E1748C"/>
    <w:rsid w:val="00E439C1"/>
    <w:rsid w:val="00E6044A"/>
    <w:rsid w:val="00E65315"/>
    <w:rsid w:val="00E74FA7"/>
    <w:rsid w:val="00E75282"/>
    <w:rsid w:val="00EB6749"/>
    <w:rsid w:val="00ED472E"/>
    <w:rsid w:val="00EE2F11"/>
    <w:rsid w:val="00F5134D"/>
    <w:rsid w:val="00F857DE"/>
    <w:rsid w:val="00FC097E"/>
    <w:rsid w:val="00FE468A"/>
    <w:rsid w:val="057B349B"/>
    <w:rsid w:val="1B9C3346"/>
    <w:rsid w:val="2C9F2362"/>
    <w:rsid w:val="3B4514BC"/>
    <w:rsid w:val="3FDC5347"/>
    <w:rsid w:val="46A13F07"/>
    <w:rsid w:val="49001A60"/>
    <w:rsid w:val="4DAB7404"/>
    <w:rsid w:val="4E693D04"/>
    <w:rsid w:val="4F741231"/>
    <w:rsid w:val="5F9474C5"/>
    <w:rsid w:val="67C403D4"/>
    <w:rsid w:val="6A71773D"/>
    <w:rsid w:val="717F168F"/>
    <w:rsid w:val="727D6C8E"/>
    <w:rsid w:val="E3371416"/>
    <w:rsid w:val="F64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90407-8E33-4431-BEC0-3419472B5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349</Words>
  <Characters>1993</Characters>
  <Lines>16</Lines>
  <Paragraphs>4</Paragraphs>
  <TotalTime>116</TotalTime>
  <ScaleCrop>false</ScaleCrop>
  <LinksUpToDate>false</LinksUpToDate>
  <CharactersWithSpaces>2338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2019-05-13T01:21:00Z</dcterms:created>
  <dc:creator>ying luo</dc:creator>
  <cp:lastModifiedBy>网中漫步</cp:lastModifiedBy>
  <cp:lastPrinted>2019-07-05T06:18:00Z</cp:lastPrinted>
  <dcterms:modified xsi:type="dcterms:W3CDTF">2019-07-05T07:49:47Z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